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96149" w14:textId="77777777" w:rsidR="00AA6962" w:rsidRDefault="00AA6962" w:rsidP="00AA6962">
      <w:pPr>
        <w:keepNext/>
        <w:spacing w:after="0" w:line="240" w:lineRule="auto"/>
        <w:outlineLvl w:val="0"/>
        <w:rPr>
          <w:rFonts w:ascii="Arial" w:eastAsia="Cambria" w:hAnsi="Arial" w:cs="Arial"/>
          <w:b/>
          <w:bCs/>
          <w:color w:val="EE7B31"/>
          <w:sz w:val="24"/>
          <w:szCs w:val="24"/>
        </w:rPr>
      </w:pPr>
      <w:bookmarkStart w:id="0" w:name="_Hlk98836288"/>
    </w:p>
    <w:p w14:paraId="7C24CC08" w14:textId="688B5BB8" w:rsidR="00AA6962" w:rsidRPr="00AA6962" w:rsidRDefault="00AA6962" w:rsidP="00D90EF0">
      <w:pPr>
        <w:keepNext/>
        <w:spacing w:after="0" w:line="240" w:lineRule="auto"/>
        <w:jc w:val="center"/>
        <w:outlineLvl w:val="0"/>
        <w:rPr>
          <w:rFonts w:ascii="Arial" w:eastAsia="Cambria" w:hAnsi="Arial" w:cs="Arial"/>
          <w:bCs/>
          <w:sz w:val="20"/>
          <w:szCs w:val="20"/>
        </w:rPr>
      </w:pPr>
      <w:r w:rsidRPr="00AA6962">
        <w:rPr>
          <w:rFonts w:ascii="Arial" w:eastAsia="Cambria" w:hAnsi="Arial" w:cs="Arial"/>
          <w:b/>
          <w:bCs/>
          <w:color w:val="EE7B31"/>
          <w:sz w:val="24"/>
          <w:szCs w:val="24"/>
        </w:rPr>
        <w:t>ELIGIBILITY REQUIREMENTS CHECKLIST</w:t>
      </w:r>
      <w:r>
        <w:rPr>
          <w:rFonts w:ascii="Arial" w:eastAsia="Cambria" w:hAnsi="Arial" w:cs="Arial"/>
          <w:b/>
          <w:bCs/>
          <w:color w:val="EE7B31"/>
          <w:sz w:val="24"/>
          <w:szCs w:val="24"/>
        </w:rPr>
        <w:t xml:space="preserve"> AND ELEVATOR PITCH</w:t>
      </w:r>
      <w:r w:rsidR="00D90EF0">
        <w:rPr>
          <w:rFonts w:ascii="Arial" w:eastAsia="Cambria" w:hAnsi="Arial" w:cs="Arial"/>
          <w:b/>
          <w:bCs/>
          <w:color w:val="EE7B31"/>
          <w:sz w:val="24"/>
          <w:szCs w:val="24"/>
        </w:rPr>
        <w:br/>
      </w:r>
    </w:p>
    <w:p w14:paraId="3CF9B915" w14:textId="51103CB0" w:rsidR="00D90EF0" w:rsidRDefault="00AA6962" w:rsidP="00AA6962">
      <w:pPr>
        <w:rPr>
          <w:rFonts w:ascii="Arial" w:hAnsi="Arial" w:cs="Arial"/>
          <w:bCs/>
        </w:rPr>
      </w:pPr>
      <w:r w:rsidRPr="00AA6962">
        <w:rPr>
          <w:rFonts w:ascii="Arial" w:hAnsi="Arial" w:cs="Arial"/>
          <w:bCs/>
        </w:rPr>
        <w:t xml:space="preserve">The </w:t>
      </w:r>
      <w:r w:rsidR="00D90EF0" w:rsidRPr="000042EC">
        <w:rPr>
          <w:rFonts w:ascii="Arial" w:hAnsi="Arial" w:cs="Arial"/>
          <w:bCs/>
        </w:rPr>
        <w:t xml:space="preserve">Eligibility Checklist and Elevator Pitch </w:t>
      </w:r>
      <w:r w:rsidRPr="00AA6962">
        <w:rPr>
          <w:rFonts w:ascii="Arial" w:hAnsi="Arial" w:cs="Arial"/>
          <w:bCs/>
        </w:rPr>
        <w:t xml:space="preserve">must be completed and submitted with your application to be considered for funding. </w:t>
      </w:r>
    </w:p>
    <w:p w14:paraId="76F5022D" w14:textId="77777777" w:rsidR="000042EC" w:rsidRPr="000042EC" w:rsidRDefault="000042EC" w:rsidP="00AA6962">
      <w:pPr>
        <w:rPr>
          <w:rFonts w:ascii="Arial" w:hAnsi="Arial" w:cs="Arial"/>
          <w:bCs/>
        </w:rPr>
      </w:pPr>
    </w:p>
    <w:p w14:paraId="159AA3D2" w14:textId="1D2FBE80" w:rsidR="00D90EF0" w:rsidRPr="00D90EF0" w:rsidRDefault="00D90EF0" w:rsidP="00AA6962">
      <w:pPr>
        <w:rPr>
          <w:rFonts w:ascii="Arial" w:hAnsi="Arial" w:cs="Arial"/>
          <w:b/>
          <w:color w:val="EE7B31"/>
        </w:rPr>
      </w:pPr>
      <w:r w:rsidRPr="00D90EF0">
        <w:rPr>
          <w:rFonts w:ascii="Arial" w:hAnsi="Arial" w:cs="Arial"/>
          <w:b/>
          <w:color w:val="EE7B31"/>
        </w:rPr>
        <w:t>ELIGIBILITY CHECKLIST</w:t>
      </w:r>
    </w:p>
    <w:p w14:paraId="2AB4376F" w14:textId="533E3C42" w:rsidR="00AA6962" w:rsidRPr="00AA6962" w:rsidRDefault="00AA6962" w:rsidP="00AA6962">
      <w:pPr>
        <w:rPr>
          <w:rFonts w:ascii="Arial" w:hAnsi="Arial" w:cs="Arial"/>
          <w:bCs/>
          <w:sz w:val="20"/>
          <w:szCs w:val="20"/>
        </w:rPr>
      </w:pPr>
      <w:r w:rsidRPr="00AA6962">
        <w:rPr>
          <w:rFonts w:ascii="Arial" w:hAnsi="Arial" w:cs="Arial"/>
          <w:bCs/>
          <w:sz w:val="20"/>
          <w:szCs w:val="20"/>
        </w:rPr>
        <w:t>Click in the box to the left to indicate each statement is true. All boxes must be checked in order to meet eligibility requirements.</w:t>
      </w:r>
    </w:p>
    <w:p w14:paraId="5EBF5FC9" w14:textId="77777777" w:rsidR="00AA6962" w:rsidRPr="00AA6962" w:rsidRDefault="00AA6962" w:rsidP="00AA6962">
      <w:pPr>
        <w:rPr>
          <w:rFonts w:ascii="Arial" w:hAnsi="Arial" w:cs="Arial"/>
          <w:b/>
          <w:sz w:val="20"/>
          <w:szCs w:val="20"/>
          <w:u w:val="single"/>
        </w:rPr>
      </w:pPr>
      <w:r w:rsidRPr="00AA6962">
        <w:rPr>
          <w:rFonts w:ascii="Arial" w:hAnsi="Arial" w:cs="Arial"/>
          <w:b/>
          <w:sz w:val="20"/>
          <w:szCs w:val="20"/>
          <w:u w:val="single"/>
        </w:rPr>
        <w:t>ORGANIZATION:</w:t>
      </w:r>
      <w:r w:rsidRPr="00AA6962">
        <w:rPr>
          <w:rFonts w:ascii="Arial" w:eastAsia="Cambria" w:hAnsi="Arial" w:cs="Arial"/>
          <w:b/>
          <w:sz w:val="20"/>
          <w:szCs w:val="24"/>
          <w:u w:val="single"/>
        </w:rPr>
        <w:t xml:space="preserve"> </w:t>
      </w:r>
      <w:sdt>
        <w:sdtPr>
          <w:rPr>
            <w:rFonts w:ascii="Arial" w:eastAsia="Cambria" w:hAnsi="Arial" w:cs="Arial"/>
            <w:b/>
            <w:sz w:val="20"/>
            <w:szCs w:val="24"/>
            <w:u w:val="single"/>
          </w:rPr>
          <w:id w:val="-807013099"/>
          <w:placeholder>
            <w:docPart w:val="CD1F51F0023247848505F210844F1E39"/>
          </w:placeholder>
          <w:showingPlcHdr/>
          <w:text/>
        </w:sdtPr>
        <w:sdtEndPr/>
        <w:sdtContent>
          <w:r w:rsidRPr="00AA6962">
            <w:rPr>
              <w:rFonts w:ascii="Arial" w:hAnsi="Arial" w:cs="Arial"/>
              <w:color w:val="808080"/>
            </w:rPr>
            <w:t>Click or tap here to enter text.</w:t>
          </w:r>
        </w:sdtContent>
      </w:sdt>
    </w:p>
    <w:p w14:paraId="6ECA8047" w14:textId="77777777" w:rsidR="00AA6962" w:rsidRPr="00AA6962" w:rsidRDefault="00AA6962" w:rsidP="00AA6962">
      <w:pPr>
        <w:rPr>
          <w:rFonts w:ascii="Arial" w:eastAsia="Cambria" w:hAnsi="Arial" w:cs="Arial"/>
          <w:b/>
          <w:bCs/>
          <w:sz w:val="20"/>
          <w:szCs w:val="24"/>
        </w:rPr>
      </w:pPr>
      <w:r w:rsidRPr="00AA6962">
        <w:rPr>
          <w:rFonts w:ascii="Arial" w:eastAsia="Cambria" w:hAnsi="Arial" w:cs="Arial"/>
          <w:b/>
          <w:bCs/>
          <w:sz w:val="20"/>
          <w:szCs w:val="24"/>
        </w:rPr>
        <w:tab/>
      </w:r>
      <w:r w:rsidRPr="00AA6962">
        <w:rPr>
          <w:rFonts w:ascii="Arial" w:eastAsia="Cambria" w:hAnsi="Arial" w:cs="Arial"/>
          <w:b/>
          <w:bCs/>
          <w:sz w:val="20"/>
          <w:szCs w:val="24"/>
        </w:rPr>
        <w:tab/>
      </w:r>
      <w:r w:rsidRPr="00AA6962">
        <w:rPr>
          <w:rFonts w:ascii="Arial" w:eastAsia="Cambria" w:hAnsi="Arial" w:cs="Arial"/>
          <w:b/>
          <w:bCs/>
          <w:sz w:val="20"/>
          <w:szCs w:val="24"/>
        </w:rPr>
        <w:tab/>
      </w:r>
      <w:r w:rsidRPr="00AA6962">
        <w:rPr>
          <w:rFonts w:ascii="Arial" w:eastAsia="Cambria" w:hAnsi="Arial" w:cs="Arial"/>
          <w:b/>
          <w:bCs/>
          <w:sz w:val="20"/>
          <w:szCs w:val="24"/>
        </w:rPr>
        <w:tab/>
      </w:r>
    </w:p>
    <w:p w14:paraId="69A810F6" w14:textId="77777777" w:rsidR="00AA6962" w:rsidRPr="00AA6962" w:rsidRDefault="00AA6962" w:rsidP="00AA6962">
      <w:pPr>
        <w:spacing w:after="0" w:line="240" w:lineRule="auto"/>
        <w:rPr>
          <w:rFonts w:ascii="Arial" w:eastAsia="Cambria" w:hAnsi="Arial" w:cs="Arial"/>
          <w:sz w:val="24"/>
          <w:szCs w:val="24"/>
        </w:rPr>
      </w:pPr>
      <w:r w:rsidRPr="00AA6962">
        <w:rPr>
          <w:rFonts w:ascii="Arial" w:eastAsia="Cambria" w:hAnsi="Arial" w:cs="Arial"/>
          <w:b/>
          <w:bCs/>
          <w:sz w:val="20"/>
          <w:szCs w:val="24"/>
          <w:u w:val="single"/>
        </w:rPr>
        <w:t>ART DISCIPLINE</w:t>
      </w:r>
      <w:r w:rsidRPr="00AA6962">
        <w:rPr>
          <w:rFonts w:ascii="Arial" w:eastAsia="Cambria" w:hAnsi="Arial" w:cs="Arial"/>
          <w:b/>
          <w:bCs/>
          <w:sz w:val="20"/>
          <w:szCs w:val="24"/>
        </w:rPr>
        <w:t xml:space="preserve">: </w:t>
      </w:r>
      <w:sdt>
        <w:sdtPr>
          <w:rPr>
            <w:rFonts w:ascii="Arial" w:eastAsia="Cambria" w:hAnsi="Arial" w:cs="Arial"/>
            <w:b/>
            <w:bCs/>
            <w:sz w:val="20"/>
            <w:szCs w:val="24"/>
          </w:rPr>
          <w:id w:val="1105305900"/>
          <w:placeholder>
            <w:docPart w:val="43EAF22A4D5C4A859378407FB2711957"/>
          </w:placeholder>
          <w:showingPlcHdr/>
          <w:text/>
        </w:sdtPr>
        <w:sdtEndPr/>
        <w:sdtContent>
          <w:r w:rsidRPr="00AA6962">
            <w:rPr>
              <w:rFonts w:ascii="Arial" w:hAnsi="Arial" w:cs="Arial"/>
              <w:color w:val="808080"/>
            </w:rPr>
            <w:t>Click or tap here to enter text.</w:t>
          </w:r>
        </w:sdtContent>
      </w:sdt>
    </w:p>
    <w:p w14:paraId="6F9FA03B" w14:textId="77777777" w:rsidR="00AA6962" w:rsidRPr="00AA6962" w:rsidRDefault="00AA6962" w:rsidP="00AA6962">
      <w:pPr>
        <w:tabs>
          <w:tab w:val="left" w:pos="2190"/>
        </w:tabs>
        <w:rPr>
          <w:rFonts w:ascii="Arial" w:hAnsi="Arial" w:cs="Arial"/>
        </w:rPr>
      </w:pPr>
      <w:r w:rsidRPr="00AA6962">
        <w:rPr>
          <w:rFonts w:ascii="Arial" w:hAnsi="Arial" w:cs="Arial"/>
        </w:rPr>
        <w:tab/>
      </w:r>
    </w:p>
    <w:p w14:paraId="59D2E2BB" w14:textId="77777777" w:rsidR="00AA6962" w:rsidRPr="00AA6962" w:rsidRDefault="00AA6962" w:rsidP="00AA6962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AA6962">
        <w:rPr>
          <w:rFonts w:ascii="Arial" w:hAnsi="Arial" w:cs="Arial"/>
          <w:b/>
          <w:bCs/>
          <w:sz w:val="20"/>
          <w:szCs w:val="20"/>
          <w:u w:val="single"/>
        </w:rPr>
        <w:t>ORGANIZATION QUALIFICATIONS</w:t>
      </w:r>
    </w:p>
    <w:p w14:paraId="0A50FDF9" w14:textId="1BB84734" w:rsidR="00AA6962" w:rsidRPr="00AA6962" w:rsidRDefault="00D908B2" w:rsidP="00AA6962">
      <w:pPr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</w:rPr>
          <w:id w:val="965082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6962" w:rsidRPr="00AA6962">
            <w:rPr>
              <w:rFonts w:ascii="Segoe UI Symbol" w:hAnsi="Segoe UI Symbol" w:cs="Segoe UI Symbol"/>
            </w:rPr>
            <w:t>☐</w:t>
          </w:r>
        </w:sdtContent>
      </w:sdt>
      <w:r w:rsidR="00D90EF0" w:rsidRPr="00D90EF0">
        <w:rPr>
          <w:rFonts w:ascii="Arial" w:hAnsi="Arial" w:cs="Arial"/>
        </w:rPr>
        <w:t xml:space="preserve"> </w:t>
      </w:r>
      <w:r w:rsidR="00AA6962" w:rsidRPr="00AA6962">
        <w:rPr>
          <w:rFonts w:ascii="Arial" w:hAnsi="Arial" w:cs="Arial"/>
          <w:sz w:val="18"/>
          <w:szCs w:val="18"/>
        </w:rPr>
        <w:t xml:space="preserve">We are a non-profit. </w:t>
      </w:r>
    </w:p>
    <w:p w14:paraId="602BEB5C" w14:textId="07905908" w:rsidR="00AA6962" w:rsidRPr="00AA6962" w:rsidRDefault="00D908B2" w:rsidP="00AA6962">
      <w:pPr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130396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6962" w:rsidRPr="00AA6962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D90EF0" w:rsidRPr="00D90EF0">
        <w:rPr>
          <w:rFonts w:ascii="Arial" w:hAnsi="Arial" w:cs="Arial"/>
          <w:sz w:val="18"/>
          <w:szCs w:val="18"/>
        </w:rPr>
        <w:t xml:space="preserve"> </w:t>
      </w:r>
      <w:r w:rsidR="00AA6962" w:rsidRPr="00AA6962">
        <w:rPr>
          <w:rFonts w:ascii="Arial" w:hAnsi="Arial" w:cs="Arial"/>
          <w:sz w:val="18"/>
          <w:szCs w:val="18"/>
        </w:rPr>
        <w:t>We have a current IRS Letter of Determination confirming the organization’s 501(c)3/other tax-exempt status.</w:t>
      </w:r>
    </w:p>
    <w:p w14:paraId="0FF10137" w14:textId="47B431CB" w:rsidR="00AA6962" w:rsidRPr="00AA6962" w:rsidRDefault="00D908B2" w:rsidP="00AA6962">
      <w:pPr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799523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6962" w:rsidRPr="00AA6962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D90EF0" w:rsidRPr="00D90EF0">
        <w:rPr>
          <w:rFonts w:ascii="Arial" w:hAnsi="Arial" w:cs="Arial"/>
          <w:sz w:val="18"/>
          <w:szCs w:val="18"/>
        </w:rPr>
        <w:t xml:space="preserve"> </w:t>
      </w:r>
      <w:r w:rsidR="00AA6962" w:rsidRPr="00AA6962">
        <w:rPr>
          <w:rFonts w:ascii="Arial" w:hAnsi="Arial" w:cs="Arial"/>
          <w:sz w:val="18"/>
          <w:szCs w:val="18"/>
        </w:rPr>
        <w:t>We are a visual and/or performing arts group.</w:t>
      </w:r>
    </w:p>
    <w:p w14:paraId="2BC857D3" w14:textId="66E700D3" w:rsidR="00AA6962" w:rsidRPr="00AA6962" w:rsidRDefault="00D908B2" w:rsidP="00AA6962">
      <w:pPr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763598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6962" w:rsidRPr="00AA6962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D90EF0" w:rsidRPr="00D90EF0">
        <w:rPr>
          <w:rFonts w:ascii="Arial" w:hAnsi="Arial" w:cs="Arial"/>
          <w:sz w:val="18"/>
          <w:szCs w:val="18"/>
        </w:rPr>
        <w:t xml:space="preserve"> </w:t>
      </w:r>
      <w:r w:rsidR="00AA6962" w:rsidRPr="00AA6962">
        <w:rPr>
          <w:rFonts w:ascii="Arial" w:hAnsi="Arial" w:cs="Arial"/>
          <w:sz w:val="18"/>
          <w:szCs w:val="18"/>
        </w:rPr>
        <w:t xml:space="preserve">We have a current operating budget of $100,000 or more. </w:t>
      </w:r>
    </w:p>
    <w:p w14:paraId="3FDE0003" w14:textId="471794D0" w:rsidR="00AA6962" w:rsidRPr="00AA6962" w:rsidRDefault="00D908B2" w:rsidP="00AA6962">
      <w:pPr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308281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6962" w:rsidRPr="00AA6962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D90EF0" w:rsidRPr="00D90EF0">
        <w:rPr>
          <w:rFonts w:ascii="Arial" w:hAnsi="Arial" w:cs="Arial"/>
          <w:sz w:val="18"/>
          <w:szCs w:val="18"/>
        </w:rPr>
        <w:t xml:space="preserve"> </w:t>
      </w:r>
      <w:r w:rsidR="00AA6962" w:rsidRPr="00AA6962">
        <w:rPr>
          <w:rFonts w:ascii="Arial" w:hAnsi="Arial" w:cs="Arial"/>
          <w:sz w:val="18"/>
          <w:szCs w:val="18"/>
        </w:rPr>
        <w:t xml:space="preserve">We are of sound financial standing. </w:t>
      </w:r>
    </w:p>
    <w:p w14:paraId="42B33C12" w14:textId="6EB4DA8F" w:rsidR="00AA6962" w:rsidRPr="00AA6962" w:rsidRDefault="00D908B2" w:rsidP="00AA6962">
      <w:pPr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861396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6962" w:rsidRPr="00AA6962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D90EF0" w:rsidRPr="00D90EF0">
        <w:rPr>
          <w:rFonts w:ascii="Arial" w:hAnsi="Arial" w:cs="Arial"/>
          <w:sz w:val="18"/>
          <w:szCs w:val="18"/>
        </w:rPr>
        <w:t xml:space="preserve"> </w:t>
      </w:r>
      <w:r w:rsidR="00AA6962" w:rsidRPr="00AA6962">
        <w:rPr>
          <w:rFonts w:ascii="Arial" w:hAnsi="Arial" w:cs="Arial"/>
          <w:sz w:val="18"/>
          <w:szCs w:val="18"/>
        </w:rPr>
        <w:t xml:space="preserve">We are of sound legal standing </w:t>
      </w:r>
    </w:p>
    <w:p w14:paraId="7114553A" w14:textId="67A8C749" w:rsidR="00AA6962" w:rsidRPr="00AA6962" w:rsidRDefault="00D908B2" w:rsidP="00AA6962">
      <w:pPr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315840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6962" w:rsidRPr="00AA6962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D90EF0" w:rsidRPr="00D90EF0">
        <w:rPr>
          <w:rFonts w:ascii="Arial" w:hAnsi="Arial" w:cs="Arial"/>
          <w:sz w:val="18"/>
          <w:szCs w:val="18"/>
        </w:rPr>
        <w:t xml:space="preserve"> </w:t>
      </w:r>
      <w:r w:rsidR="00AA6962" w:rsidRPr="00AA6962">
        <w:rPr>
          <w:rFonts w:ascii="Arial" w:hAnsi="Arial" w:cs="Arial"/>
          <w:sz w:val="18"/>
          <w:szCs w:val="18"/>
        </w:rPr>
        <w:t>We have an audited financial statement of IRS Form 990 from 202</w:t>
      </w:r>
      <w:r>
        <w:rPr>
          <w:rFonts w:ascii="Arial" w:hAnsi="Arial" w:cs="Arial"/>
          <w:sz w:val="18"/>
          <w:szCs w:val="18"/>
        </w:rPr>
        <w:t>3</w:t>
      </w:r>
      <w:r w:rsidR="00AA6962" w:rsidRPr="00AA6962">
        <w:rPr>
          <w:rFonts w:ascii="Arial" w:hAnsi="Arial" w:cs="Arial"/>
          <w:sz w:val="18"/>
          <w:szCs w:val="18"/>
        </w:rPr>
        <w:t xml:space="preserve"> and/or 202</w:t>
      </w:r>
      <w:r>
        <w:rPr>
          <w:rFonts w:ascii="Arial" w:hAnsi="Arial" w:cs="Arial"/>
          <w:sz w:val="18"/>
          <w:szCs w:val="18"/>
        </w:rPr>
        <w:t>4</w:t>
      </w:r>
    </w:p>
    <w:p w14:paraId="34169858" w14:textId="264D72C9" w:rsidR="00AA6962" w:rsidRPr="00AA6962" w:rsidRDefault="00D908B2" w:rsidP="00AA6962">
      <w:pPr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583497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6962" w:rsidRPr="00AA6962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D90EF0" w:rsidRPr="00D90EF0">
        <w:rPr>
          <w:rFonts w:ascii="Arial" w:hAnsi="Arial" w:cs="Arial"/>
          <w:sz w:val="18"/>
          <w:szCs w:val="18"/>
        </w:rPr>
        <w:t xml:space="preserve"> </w:t>
      </w:r>
      <w:r w:rsidR="00AA6962" w:rsidRPr="00AA6962">
        <w:rPr>
          <w:rFonts w:ascii="Arial" w:hAnsi="Arial" w:cs="Arial"/>
          <w:sz w:val="18"/>
          <w:szCs w:val="18"/>
        </w:rPr>
        <w:t xml:space="preserve">We are NOT using a fiscal agent or pass-through organization to receive funding </w:t>
      </w:r>
    </w:p>
    <w:p w14:paraId="61DF2EA0" w14:textId="043940EC" w:rsidR="00AA6962" w:rsidRPr="00AA6962" w:rsidRDefault="00D908B2" w:rsidP="00AA6962">
      <w:pPr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835449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6962" w:rsidRPr="00AA6962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D90EF0" w:rsidRPr="00D90EF0">
        <w:rPr>
          <w:rFonts w:ascii="Arial" w:hAnsi="Arial" w:cs="Arial"/>
          <w:sz w:val="18"/>
          <w:szCs w:val="18"/>
        </w:rPr>
        <w:t xml:space="preserve"> </w:t>
      </w:r>
      <w:r w:rsidR="00AA6962" w:rsidRPr="00AA6962">
        <w:rPr>
          <w:rFonts w:ascii="Arial" w:hAnsi="Arial" w:cs="Arial"/>
          <w:sz w:val="18"/>
          <w:szCs w:val="18"/>
        </w:rPr>
        <w:t>We have an open, non-discriminatory membership and outreach.</w:t>
      </w:r>
    </w:p>
    <w:p w14:paraId="4A0C94FA" w14:textId="05BFA9A6" w:rsidR="00AA6962" w:rsidRPr="00AA6962" w:rsidRDefault="00D908B2" w:rsidP="00AA6962">
      <w:pPr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018052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EF0" w:rsidRPr="00D90EF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D90EF0" w:rsidRPr="00D90EF0">
        <w:rPr>
          <w:rFonts w:ascii="Arial" w:hAnsi="Arial" w:cs="Arial"/>
          <w:sz w:val="18"/>
          <w:szCs w:val="18"/>
        </w:rPr>
        <w:t xml:space="preserve"> </w:t>
      </w:r>
      <w:r w:rsidR="00AA6962" w:rsidRPr="00AA6962">
        <w:rPr>
          <w:rFonts w:ascii="Arial" w:hAnsi="Arial" w:cs="Arial"/>
          <w:sz w:val="18"/>
          <w:szCs w:val="18"/>
        </w:rPr>
        <w:t xml:space="preserve">We are not a school, university, or educational institution. </w:t>
      </w:r>
    </w:p>
    <w:p w14:paraId="5FBC2764" w14:textId="24DBEB98" w:rsidR="00AA6962" w:rsidRPr="00AA6962" w:rsidRDefault="00D908B2" w:rsidP="00AA6962">
      <w:pPr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961619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6962" w:rsidRPr="00AA6962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D90EF0" w:rsidRPr="00D90EF0">
        <w:rPr>
          <w:rFonts w:ascii="Arial" w:hAnsi="Arial" w:cs="Arial"/>
          <w:sz w:val="18"/>
          <w:szCs w:val="18"/>
        </w:rPr>
        <w:t xml:space="preserve"> </w:t>
      </w:r>
      <w:r w:rsidR="00AA6962" w:rsidRPr="00AA6962">
        <w:rPr>
          <w:rFonts w:ascii="Arial" w:hAnsi="Arial" w:cs="Arial"/>
          <w:sz w:val="18"/>
          <w:szCs w:val="18"/>
        </w:rPr>
        <w:t xml:space="preserve">We are NOT a history or science museum. </w:t>
      </w:r>
    </w:p>
    <w:p w14:paraId="504008BC" w14:textId="23E9F917" w:rsidR="00AA6962" w:rsidRPr="00AA6962" w:rsidRDefault="00D908B2" w:rsidP="00AA6962">
      <w:pPr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814615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6962" w:rsidRPr="00AA6962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D90EF0" w:rsidRPr="00D90EF0">
        <w:rPr>
          <w:rFonts w:ascii="Arial" w:hAnsi="Arial" w:cs="Arial"/>
          <w:sz w:val="18"/>
          <w:szCs w:val="18"/>
        </w:rPr>
        <w:t xml:space="preserve"> </w:t>
      </w:r>
      <w:r w:rsidR="00AA6962" w:rsidRPr="00AA6962">
        <w:rPr>
          <w:rFonts w:ascii="Arial" w:hAnsi="Arial" w:cs="Arial"/>
          <w:sz w:val="18"/>
          <w:szCs w:val="18"/>
        </w:rPr>
        <w:t xml:space="preserve">We are located and operate in the Central Ohio area, in one of the eligible counties listed below: </w:t>
      </w:r>
    </w:p>
    <w:p w14:paraId="439BF33B" w14:textId="53C0E540" w:rsidR="00AA6962" w:rsidRPr="00AA6962" w:rsidRDefault="00AA6962" w:rsidP="00D90EF0">
      <w:pPr>
        <w:ind w:left="720"/>
        <w:rPr>
          <w:rFonts w:ascii="Arial" w:hAnsi="Arial" w:cs="Arial"/>
          <w:sz w:val="18"/>
          <w:szCs w:val="18"/>
        </w:rPr>
      </w:pPr>
      <w:r w:rsidRPr="00AA6962">
        <w:rPr>
          <w:rFonts w:ascii="Arial" w:hAnsi="Arial" w:cs="Arial"/>
          <w:sz w:val="18"/>
          <w:szCs w:val="18"/>
        </w:rPr>
        <w:t>Athens, Coshocton, Delaware, Fairfield, Franklin, Guernsey, Hocking, Knox, Licking, Logan, Marion, Muskingum, Perry,</w:t>
      </w:r>
      <w:r w:rsidR="00D90EF0">
        <w:rPr>
          <w:rFonts w:ascii="Arial" w:hAnsi="Arial" w:cs="Arial"/>
          <w:sz w:val="18"/>
          <w:szCs w:val="18"/>
        </w:rPr>
        <w:t xml:space="preserve"> </w:t>
      </w:r>
      <w:r w:rsidRPr="00AA6962">
        <w:rPr>
          <w:rFonts w:ascii="Arial" w:hAnsi="Arial" w:cs="Arial"/>
          <w:sz w:val="18"/>
          <w:szCs w:val="18"/>
        </w:rPr>
        <w:t>Pickaway, or Union</w:t>
      </w:r>
    </w:p>
    <w:p w14:paraId="50CEFD98" w14:textId="7F6A0572" w:rsidR="00AA6962" w:rsidRPr="00AA6962" w:rsidRDefault="00AA6962" w:rsidP="00AA6962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AA6962">
        <w:rPr>
          <w:rFonts w:ascii="Arial" w:hAnsi="Arial" w:cs="Arial"/>
          <w:b/>
          <w:bCs/>
          <w:sz w:val="20"/>
          <w:szCs w:val="20"/>
          <w:u w:val="single"/>
        </w:rPr>
        <w:t>PROGRAM QUALIFICATION</w:t>
      </w:r>
      <w:r w:rsidR="00D90EF0" w:rsidRPr="000042EC">
        <w:rPr>
          <w:rFonts w:ascii="Arial" w:hAnsi="Arial" w:cs="Arial"/>
          <w:b/>
          <w:bCs/>
          <w:sz w:val="20"/>
          <w:szCs w:val="20"/>
          <w:u w:val="single"/>
        </w:rPr>
        <w:t>S</w:t>
      </w:r>
    </w:p>
    <w:p w14:paraId="0FA3126A" w14:textId="7621A20C" w:rsidR="00D90EF0" w:rsidRPr="00D90EF0" w:rsidRDefault="00D908B2" w:rsidP="00AA6962">
      <w:pPr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343461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6962" w:rsidRPr="00AA6962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AA6962" w:rsidRPr="00AA6962">
        <w:rPr>
          <w:rFonts w:ascii="Arial" w:hAnsi="Arial" w:cs="Arial"/>
          <w:sz w:val="18"/>
          <w:szCs w:val="18"/>
        </w:rPr>
        <w:t xml:space="preserve"> Proposed funding is for a visual or performing arts program</w:t>
      </w:r>
      <w:r w:rsidR="00D90EF0" w:rsidRPr="00D90EF0">
        <w:rPr>
          <w:rFonts w:ascii="Arial" w:hAnsi="Arial" w:cs="Arial"/>
          <w:sz w:val="18"/>
          <w:szCs w:val="18"/>
        </w:rPr>
        <w:br/>
      </w:r>
      <w:r w:rsidR="00AA6962" w:rsidRPr="00AA6962">
        <w:rPr>
          <w:rFonts w:ascii="Arial" w:hAnsi="Arial" w:cs="Arial"/>
          <w:sz w:val="18"/>
          <w:szCs w:val="18"/>
        </w:rPr>
        <w:br/>
      </w:r>
      <w:sdt>
        <w:sdtPr>
          <w:rPr>
            <w:rFonts w:ascii="Arial" w:hAnsi="Arial" w:cs="Arial"/>
            <w:sz w:val="18"/>
            <w:szCs w:val="18"/>
          </w:rPr>
          <w:id w:val="1763186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6962" w:rsidRPr="00AA6962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D90EF0" w:rsidRPr="00D90EF0">
        <w:rPr>
          <w:rFonts w:ascii="Arial" w:hAnsi="Arial" w:cs="Arial"/>
          <w:sz w:val="18"/>
          <w:szCs w:val="18"/>
        </w:rPr>
        <w:t xml:space="preserve"> </w:t>
      </w:r>
      <w:r w:rsidR="00AA6962" w:rsidRPr="00AA6962">
        <w:rPr>
          <w:rFonts w:ascii="Arial" w:hAnsi="Arial" w:cs="Arial"/>
          <w:sz w:val="18"/>
          <w:szCs w:val="18"/>
        </w:rPr>
        <w:t>Proposed program/ project falls within the stated funding period of July 1, 202</w:t>
      </w:r>
      <w:r w:rsidR="003C6584">
        <w:rPr>
          <w:rFonts w:ascii="Arial" w:hAnsi="Arial" w:cs="Arial"/>
          <w:sz w:val="18"/>
          <w:szCs w:val="18"/>
        </w:rPr>
        <w:t>5</w:t>
      </w:r>
      <w:r w:rsidR="00AA6962" w:rsidRPr="00AA6962">
        <w:rPr>
          <w:rFonts w:ascii="Arial" w:hAnsi="Arial" w:cs="Arial"/>
          <w:sz w:val="18"/>
          <w:szCs w:val="18"/>
        </w:rPr>
        <w:t xml:space="preserve"> to June 30, 202</w:t>
      </w:r>
      <w:r w:rsidR="003C6584">
        <w:rPr>
          <w:rFonts w:ascii="Arial" w:hAnsi="Arial" w:cs="Arial"/>
          <w:sz w:val="18"/>
          <w:szCs w:val="18"/>
        </w:rPr>
        <w:t>6</w:t>
      </w:r>
      <w:r w:rsidR="00AA6962" w:rsidRPr="00AA6962">
        <w:rPr>
          <w:rFonts w:ascii="Arial" w:hAnsi="Arial" w:cs="Arial"/>
          <w:sz w:val="18"/>
          <w:szCs w:val="18"/>
        </w:rPr>
        <w:t>.</w:t>
      </w:r>
      <w:r w:rsidR="00D90EF0" w:rsidRPr="00D90EF0">
        <w:rPr>
          <w:rFonts w:ascii="Arial" w:hAnsi="Arial" w:cs="Arial"/>
          <w:sz w:val="18"/>
          <w:szCs w:val="18"/>
        </w:rPr>
        <w:br/>
      </w:r>
      <w:r w:rsidR="00AA6962" w:rsidRPr="00AA6962">
        <w:rPr>
          <w:rFonts w:ascii="Arial" w:hAnsi="Arial" w:cs="Arial"/>
          <w:sz w:val="18"/>
          <w:szCs w:val="18"/>
        </w:rPr>
        <w:br/>
      </w:r>
      <w:sdt>
        <w:sdtPr>
          <w:rPr>
            <w:rFonts w:ascii="Arial" w:hAnsi="Arial" w:cs="Arial"/>
            <w:sz w:val="18"/>
            <w:szCs w:val="18"/>
          </w:rPr>
          <w:id w:val="-2131774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6962" w:rsidRPr="00AA6962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AA6962" w:rsidRPr="00AA6962">
        <w:rPr>
          <w:rFonts w:ascii="Arial" w:hAnsi="Arial" w:cs="Arial"/>
          <w:sz w:val="18"/>
          <w:szCs w:val="18"/>
        </w:rPr>
        <w:t xml:space="preserve"> Funding request is $5,000 or more.</w:t>
      </w:r>
      <w:r w:rsidR="00D90EF0" w:rsidRPr="00D90EF0">
        <w:rPr>
          <w:rFonts w:ascii="Arial" w:hAnsi="Arial" w:cs="Arial"/>
          <w:sz w:val="18"/>
          <w:szCs w:val="18"/>
        </w:rPr>
        <w:br/>
      </w:r>
      <w:r w:rsidR="00AA6962" w:rsidRPr="00D90EF0">
        <w:rPr>
          <w:rFonts w:ascii="Arial" w:hAnsi="Arial" w:cs="Arial"/>
          <w:sz w:val="18"/>
          <w:szCs w:val="18"/>
        </w:rPr>
        <w:br/>
      </w:r>
      <w:sdt>
        <w:sdtPr>
          <w:rPr>
            <w:rFonts w:ascii="Arial" w:hAnsi="Arial" w:cs="Arial"/>
            <w:sz w:val="18"/>
            <w:szCs w:val="18"/>
          </w:rPr>
          <w:id w:val="305671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6962" w:rsidRPr="00D90EF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AA6962" w:rsidRPr="00D90EF0">
        <w:rPr>
          <w:rFonts w:ascii="Arial" w:hAnsi="Arial" w:cs="Arial"/>
        </w:rPr>
        <w:t xml:space="preserve"> </w:t>
      </w:r>
      <w:r w:rsidR="00AA6962" w:rsidRPr="00D90EF0">
        <w:rPr>
          <w:rFonts w:ascii="Arial" w:hAnsi="Arial" w:cs="Arial"/>
          <w:sz w:val="18"/>
          <w:szCs w:val="18"/>
        </w:rPr>
        <w:t>Program reaches diverse audiences, particularly the underserved, and/or economically disadvantaged.</w:t>
      </w:r>
      <w:r w:rsidR="00D90EF0" w:rsidRPr="00D90EF0">
        <w:rPr>
          <w:rFonts w:ascii="Arial" w:hAnsi="Arial" w:cs="Arial"/>
          <w:sz w:val="18"/>
          <w:szCs w:val="18"/>
        </w:rPr>
        <w:br/>
      </w:r>
      <w:r w:rsidR="00AA6962" w:rsidRPr="00D90EF0">
        <w:rPr>
          <w:rFonts w:ascii="Arial" w:hAnsi="Arial" w:cs="Arial"/>
          <w:sz w:val="18"/>
          <w:szCs w:val="18"/>
        </w:rPr>
        <w:br/>
      </w:r>
      <w:sdt>
        <w:sdtPr>
          <w:rPr>
            <w:rFonts w:ascii="Arial" w:hAnsi="Arial" w:cs="Arial"/>
            <w:sz w:val="18"/>
            <w:szCs w:val="18"/>
          </w:rPr>
          <w:id w:val="317541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6962" w:rsidRPr="00D90EF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AA6962" w:rsidRPr="00D90EF0">
        <w:rPr>
          <w:rFonts w:ascii="Arial" w:hAnsi="Arial" w:cs="Arial"/>
        </w:rPr>
        <w:t xml:space="preserve"> </w:t>
      </w:r>
      <w:r w:rsidR="00AA6962" w:rsidRPr="00D90EF0">
        <w:rPr>
          <w:rFonts w:ascii="Arial" w:hAnsi="Arial" w:cs="Arial"/>
          <w:sz w:val="18"/>
          <w:szCs w:val="18"/>
        </w:rPr>
        <w:t>Program offers an innovative approach to engaging and building hard-to-reach audiences in imaginative ways.</w:t>
      </w:r>
      <w:r w:rsidR="00AA6962" w:rsidRPr="00D90EF0">
        <w:rPr>
          <w:rFonts w:ascii="Arial" w:hAnsi="Arial" w:cs="Arial"/>
          <w:sz w:val="18"/>
          <w:szCs w:val="18"/>
        </w:rPr>
        <w:br/>
      </w:r>
      <w:sdt>
        <w:sdtPr>
          <w:rPr>
            <w:rFonts w:ascii="Arial" w:hAnsi="Arial" w:cs="Arial"/>
            <w:sz w:val="18"/>
            <w:szCs w:val="18"/>
          </w:rPr>
          <w:id w:val="658735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6962" w:rsidRPr="00D90EF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AA6962" w:rsidRPr="00D90EF0">
        <w:rPr>
          <w:rFonts w:ascii="Arial" w:hAnsi="Arial" w:cs="Arial"/>
        </w:rPr>
        <w:t xml:space="preserve"> </w:t>
      </w:r>
      <w:r w:rsidR="00AA6962" w:rsidRPr="00D90EF0">
        <w:rPr>
          <w:rFonts w:ascii="Arial" w:hAnsi="Arial" w:cs="Arial"/>
          <w:sz w:val="18"/>
          <w:szCs w:val="18"/>
        </w:rPr>
        <w:t>Program makes the arts more approachable and accessible.</w:t>
      </w:r>
      <w:r w:rsidR="00D90EF0" w:rsidRPr="00D90EF0">
        <w:rPr>
          <w:rFonts w:ascii="Arial" w:hAnsi="Arial" w:cs="Arial"/>
          <w:sz w:val="18"/>
          <w:szCs w:val="18"/>
        </w:rPr>
        <w:br/>
      </w:r>
      <w:r w:rsidR="00AA6962" w:rsidRPr="00D90EF0">
        <w:rPr>
          <w:rFonts w:ascii="Arial" w:hAnsi="Arial" w:cs="Arial"/>
          <w:sz w:val="18"/>
          <w:szCs w:val="18"/>
        </w:rPr>
        <w:br/>
      </w:r>
      <w:sdt>
        <w:sdtPr>
          <w:rPr>
            <w:rFonts w:ascii="Arial" w:hAnsi="Arial" w:cs="Arial"/>
            <w:sz w:val="18"/>
            <w:szCs w:val="18"/>
          </w:rPr>
          <w:id w:val="-668710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6962" w:rsidRPr="00D90EF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AA6962" w:rsidRPr="00D90EF0">
        <w:rPr>
          <w:rFonts w:ascii="Arial" w:hAnsi="Arial" w:cs="Arial"/>
        </w:rPr>
        <w:t xml:space="preserve"> </w:t>
      </w:r>
      <w:r w:rsidR="00AA6962" w:rsidRPr="00D90EF0">
        <w:rPr>
          <w:rFonts w:ascii="Arial" w:hAnsi="Arial" w:cs="Arial"/>
          <w:sz w:val="18"/>
          <w:szCs w:val="18"/>
        </w:rPr>
        <w:t>Program utilizes technology and other methods of outreach to effectively promote the program and extend its reach.</w:t>
      </w:r>
    </w:p>
    <w:p w14:paraId="19CF7A2A" w14:textId="038E7441" w:rsidR="00D90EF0" w:rsidRPr="00D90EF0" w:rsidRDefault="00D908B2" w:rsidP="00D90EF0">
      <w:pPr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2085290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EF0" w:rsidRPr="00D90EF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D90EF0" w:rsidRPr="00D90EF0">
        <w:rPr>
          <w:rFonts w:ascii="Arial" w:hAnsi="Arial" w:cs="Arial"/>
          <w:sz w:val="18"/>
          <w:szCs w:val="18"/>
        </w:rPr>
        <w:t xml:space="preserve"> Program offers distinct opportunities to increase PNC’s community recognition via audience/media/promotional exposure.</w:t>
      </w:r>
    </w:p>
    <w:p w14:paraId="478E627E" w14:textId="0B0EA653" w:rsidR="00D90EF0" w:rsidRPr="00D90EF0" w:rsidRDefault="00D908B2" w:rsidP="00D90EF0">
      <w:pPr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305996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EF0" w:rsidRPr="00D90EF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D90EF0" w:rsidRPr="00D90EF0">
        <w:rPr>
          <w:rFonts w:ascii="Arial" w:hAnsi="Arial" w:cs="Arial"/>
          <w:sz w:val="18"/>
          <w:szCs w:val="18"/>
        </w:rPr>
        <w:t xml:space="preserve"> Application is NOT for a multi-year request.</w:t>
      </w:r>
    </w:p>
    <w:p w14:paraId="3C654F52" w14:textId="4A625529" w:rsidR="00D90EF0" w:rsidRPr="00D90EF0" w:rsidRDefault="00D908B2" w:rsidP="00D90EF0">
      <w:pPr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40934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EF0" w:rsidRPr="00D90EF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D90EF0" w:rsidRPr="00D90EF0">
        <w:rPr>
          <w:rFonts w:ascii="Arial" w:hAnsi="Arial" w:cs="Arial"/>
          <w:sz w:val="18"/>
          <w:szCs w:val="18"/>
        </w:rPr>
        <w:t xml:space="preserve"> Application is NOT a capital, operating, challenge or matching grant request.</w:t>
      </w:r>
    </w:p>
    <w:p w14:paraId="21193CCB" w14:textId="77777777" w:rsidR="000042EC" w:rsidRDefault="00D908B2" w:rsidP="00D90EF0">
      <w:pPr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564029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EF0" w:rsidRPr="00D90EF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D90EF0" w:rsidRPr="00D90EF0">
        <w:rPr>
          <w:rFonts w:ascii="Arial" w:hAnsi="Arial" w:cs="Arial"/>
          <w:sz w:val="18"/>
          <w:szCs w:val="18"/>
        </w:rPr>
        <w:t xml:space="preserve"> Application is NOT a stand-alone educational outreach program (must be connected to an exhibit/production to be considered).</w:t>
      </w:r>
    </w:p>
    <w:p w14:paraId="45A616A6" w14:textId="77777777" w:rsidR="000042EC" w:rsidRPr="000042EC" w:rsidRDefault="000042EC" w:rsidP="00D90EF0">
      <w:pPr>
        <w:rPr>
          <w:rFonts w:ascii="Arial" w:hAnsi="Arial" w:cs="Arial"/>
          <w:b/>
          <w:bCs/>
          <w:color w:val="EE7B31"/>
          <w:sz w:val="24"/>
          <w:szCs w:val="24"/>
        </w:rPr>
      </w:pPr>
    </w:p>
    <w:p w14:paraId="67F48376" w14:textId="77777777" w:rsidR="000042EC" w:rsidRDefault="000042EC" w:rsidP="00D90EF0">
      <w:pPr>
        <w:rPr>
          <w:rFonts w:ascii="Arial" w:hAnsi="Arial" w:cs="Arial"/>
          <w:sz w:val="18"/>
          <w:szCs w:val="18"/>
        </w:rPr>
      </w:pPr>
      <w:r w:rsidRPr="000042EC">
        <w:rPr>
          <w:rFonts w:ascii="Arial" w:hAnsi="Arial" w:cs="Arial"/>
          <w:b/>
          <w:bCs/>
          <w:color w:val="EE7B31"/>
        </w:rPr>
        <w:t>ELEVATOR PITCH</w:t>
      </w:r>
      <w:r>
        <w:rPr>
          <w:rFonts w:ascii="Arial" w:hAnsi="Arial" w:cs="Arial"/>
          <w:b/>
          <w:bCs/>
          <w:color w:val="EE7B31"/>
          <w:sz w:val="24"/>
          <w:szCs w:val="24"/>
        </w:rPr>
        <w:br/>
      </w:r>
      <w:r w:rsidRPr="000042EC">
        <w:rPr>
          <w:rFonts w:ascii="Arial" w:hAnsi="Arial" w:cs="Arial"/>
          <w:sz w:val="20"/>
          <w:szCs w:val="20"/>
        </w:rPr>
        <w:t>Provide a brief elevator-pitch overview of the innovative program/project you propose and how it will effectively increase engagement and access to the arts among diverse audiences. (300 words maximum).</w:t>
      </w:r>
      <w:r w:rsidRPr="000042EC">
        <w:rPr>
          <w:rFonts w:ascii="Arial" w:hAnsi="Arial" w:cs="Arial"/>
          <w:sz w:val="18"/>
          <w:szCs w:val="18"/>
        </w:rPr>
        <w:t xml:space="preserve"> </w:t>
      </w:r>
    </w:p>
    <w:p w14:paraId="5B3A26A1" w14:textId="00C6D7B8" w:rsidR="00A63497" w:rsidRPr="009A049C" w:rsidRDefault="00D908B2">
      <w:pPr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247553262"/>
          <w:placeholder>
            <w:docPart w:val="422C4C4847A747EB89CA92500D51D117"/>
          </w:placeholder>
          <w:showingPlcHdr/>
        </w:sdtPr>
        <w:sdtEndPr/>
        <w:sdtContent>
          <w:r w:rsidR="000042EC" w:rsidRPr="00147435">
            <w:rPr>
              <w:rStyle w:val="PlaceholderText"/>
            </w:rPr>
            <w:t>Click here to enter text.</w:t>
          </w:r>
        </w:sdtContent>
      </w:sdt>
      <w:bookmarkEnd w:id="0"/>
    </w:p>
    <w:sectPr w:rsidR="00A63497" w:rsidRPr="009A049C" w:rsidSect="00AA69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186F3" w14:textId="77777777" w:rsidR="00AA6962" w:rsidRDefault="00AA6962" w:rsidP="00AA6962">
      <w:pPr>
        <w:spacing w:after="0" w:line="240" w:lineRule="auto"/>
      </w:pPr>
      <w:r>
        <w:separator/>
      </w:r>
    </w:p>
  </w:endnote>
  <w:endnote w:type="continuationSeparator" w:id="0">
    <w:p w14:paraId="34BCACE5" w14:textId="77777777" w:rsidR="00AA6962" w:rsidRDefault="00AA6962" w:rsidP="00AA6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1C0F9" w14:textId="77777777" w:rsidR="00AA6962" w:rsidRDefault="00AA69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E8B50" w14:textId="77777777" w:rsidR="00AA6962" w:rsidRDefault="00AA69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FB406" w14:textId="77777777" w:rsidR="00AA6962" w:rsidRDefault="00AA69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6C4A5" w14:textId="77777777" w:rsidR="00AA6962" w:rsidRDefault="00AA6962" w:rsidP="00AA6962">
      <w:pPr>
        <w:spacing w:after="0" w:line="240" w:lineRule="auto"/>
      </w:pPr>
      <w:r>
        <w:separator/>
      </w:r>
    </w:p>
  </w:footnote>
  <w:footnote w:type="continuationSeparator" w:id="0">
    <w:p w14:paraId="72AAE664" w14:textId="77777777" w:rsidR="00AA6962" w:rsidRDefault="00AA6962" w:rsidP="00AA6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6EC27" w14:textId="77777777" w:rsidR="00AA6962" w:rsidRDefault="00AA69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D3371" w14:textId="77777777" w:rsidR="00AA6962" w:rsidRDefault="00AA69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EEA87" w14:textId="3F935587" w:rsidR="00AA6962" w:rsidRDefault="00AA696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45029F" wp14:editId="5C2C022C">
          <wp:simplePos x="0" y="0"/>
          <wp:positionH relativeFrom="column">
            <wp:posOffset>1794510</wp:posOffset>
          </wp:positionH>
          <wp:positionV relativeFrom="paragraph">
            <wp:posOffset>171450</wp:posOffset>
          </wp:positionV>
          <wp:extent cx="2354580" cy="860425"/>
          <wp:effectExtent l="0" t="0" r="7620" b="0"/>
          <wp:wrapTopAndBottom/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3E425ACC-6115-4DBA-8FAA-9C392F1F38B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3E425ACC-6115-4DBA-8FAA-9C392F1F38BB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4580" cy="860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1F0"/>
    <w:rsid w:val="000042EC"/>
    <w:rsid w:val="003C6584"/>
    <w:rsid w:val="00507520"/>
    <w:rsid w:val="009A049C"/>
    <w:rsid w:val="00A63497"/>
    <w:rsid w:val="00AA6962"/>
    <w:rsid w:val="00B62E6C"/>
    <w:rsid w:val="00D908B2"/>
    <w:rsid w:val="00D90EF0"/>
    <w:rsid w:val="00DE506B"/>
    <w:rsid w:val="00E8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D9B16AF"/>
  <w15:chartTrackingRefBased/>
  <w15:docId w15:val="{D4D44139-0F45-435A-9360-AF5DC43C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962"/>
  </w:style>
  <w:style w:type="paragraph" w:styleId="Footer">
    <w:name w:val="footer"/>
    <w:basedOn w:val="Normal"/>
    <w:link w:val="FooterChar"/>
    <w:uiPriority w:val="99"/>
    <w:unhideWhenUsed/>
    <w:rsid w:val="00AA6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962"/>
  </w:style>
  <w:style w:type="character" w:styleId="PlaceholderText">
    <w:name w:val="Placeholder Text"/>
    <w:basedOn w:val="DefaultParagraphFont"/>
    <w:uiPriority w:val="99"/>
    <w:semiHidden/>
    <w:rsid w:val="000042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1F51F0023247848505F210844F1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5AFDB-EC10-4CB3-BEF9-9E99AE131368}"/>
      </w:docPartPr>
      <w:docPartBody>
        <w:p w:rsidR="00BB401E" w:rsidRDefault="007062A7" w:rsidP="007062A7">
          <w:pPr>
            <w:pStyle w:val="CD1F51F0023247848505F210844F1E391"/>
          </w:pPr>
          <w:r w:rsidRPr="00AA6962">
            <w:rPr>
              <w:rFonts w:ascii="Arial" w:hAnsi="Arial" w:cs="Arial"/>
              <w:color w:val="808080"/>
            </w:rPr>
            <w:t>Click or tap here to enter text.</w:t>
          </w:r>
        </w:p>
      </w:docPartBody>
    </w:docPart>
    <w:docPart>
      <w:docPartPr>
        <w:name w:val="43EAF22A4D5C4A859378407FB2711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1EC57-F248-4567-9FF7-8A4A023F9DD5}"/>
      </w:docPartPr>
      <w:docPartBody>
        <w:p w:rsidR="00BB401E" w:rsidRDefault="007062A7" w:rsidP="007062A7">
          <w:pPr>
            <w:pStyle w:val="43EAF22A4D5C4A859378407FB27119571"/>
          </w:pPr>
          <w:r w:rsidRPr="00AA6962">
            <w:rPr>
              <w:rFonts w:ascii="Arial" w:hAnsi="Arial" w:cs="Arial"/>
              <w:color w:val="808080"/>
            </w:rPr>
            <w:t>Click or tap here to enter text.</w:t>
          </w:r>
        </w:p>
      </w:docPartBody>
    </w:docPart>
    <w:docPart>
      <w:docPartPr>
        <w:name w:val="422C4C4847A747EB89CA92500D51D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FBE35-2B7B-44F4-9659-1209DE2D43FD}"/>
      </w:docPartPr>
      <w:docPartBody>
        <w:p w:rsidR="00BB401E" w:rsidRDefault="007062A7" w:rsidP="007062A7">
          <w:pPr>
            <w:pStyle w:val="422C4C4847A747EB89CA92500D51D117"/>
          </w:pPr>
          <w:r w:rsidRPr="0014743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2A7"/>
    <w:rsid w:val="007062A7"/>
    <w:rsid w:val="00BB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62A7"/>
    <w:rPr>
      <w:color w:val="808080"/>
    </w:rPr>
  </w:style>
  <w:style w:type="paragraph" w:customStyle="1" w:styleId="CD1F51F0023247848505F210844F1E391">
    <w:name w:val="CD1F51F0023247848505F210844F1E391"/>
    <w:rsid w:val="007062A7"/>
    <w:rPr>
      <w:rFonts w:eastAsiaTheme="minorHAnsi"/>
    </w:rPr>
  </w:style>
  <w:style w:type="paragraph" w:customStyle="1" w:styleId="43EAF22A4D5C4A859378407FB27119571">
    <w:name w:val="43EAF22A4D5C4A859378407FB27119571"/>
    <w:rsid w:val="007062A7"/>
    <w:rPr>
      <w:rFonts w:eastAsiaTheme="minorHAnsi"/>
    </w:rPr>
  </w:style>
  <w:style w:type="paragraph" w:customStyle="1" w:styleId="422C4C4847A747EB89CA92500D51D117">
    <w:name w:val="422C4C4847A747EB89CA92500D51D117"/>
    <w:rsid w:val="007062A7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Wallace, Ellie C</dc:creator>
  <cp:keywords/>
  <dc:description/>
  <cp:lastModifiedBy>Shockley, Kelly</cp:lastModifiedBy>
  <cp:revision>3</cp:revision>
  <dcterms:created xsi:type="dcterms:W3CDTF">2024-12-30T15:01:00Z</dcterms:created>
  <dcterms:modified xsi:type="dcterms:W3CDTF">2024-12-30T15:01:00Z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a8ce42-0a38-4038-af78-0463c9adb574_Enabled">
    <vt:lpwstr>true</vt:lpwstr>
  </property>
  <property fmtid="{D5CDD505-2E9C-101B-9397-08002B2CF9AE}" pid="3" name="MSIP_Label_cea8ce42-0a38-4038-af78-0463c9adb574_SetDate">
    <vt:lpwstr>2022-03-22T14:14:15Z</vt:lpwstr>
  </property>
  <property fmtid="{D5CDD505-2E9C-101B-9397-08002B2CF9AE}" pid="4" name="MSIP_Label_cea8ce42-0a38-4038-af78-0463c9adb574_Method">
    <vt:lpwstr>Standard</vt:lpwstr>
  </property>
  <property fmtid="{D5CDD505-2E9C-101B-9397-08002B2CF9AE}" pid="5" name="MSIP_Label_cea8ce42-0a38-4038-af78-0463c9adb574_Name">
    <vt:lpwstr>cea8ce42-0a38-4038-af78-0463c9adb574</vt:lpwstr>
  </property>
  <property fmtid="{D5CDD505-2E9C-101B-9397-08002B2CF9AE}" pid="6" name="MSIP_Label_cea8ce42-0a38-4038-af78-0463c9adb574_SiteId">
    <vt:lpwstr>5d25c963-07db-4627-9db3-720b2ff89865</vt:lpwstr>
  </property>
  <property fmtid="{D5CDD505-2E9C-101B-9397-08002B2CF9AE}" pid="7" name="MSIP_Label_cea8ce42-0a38-4038-af78-0463c9adb574_ActionId">
    <vt:lpwstr>e7ed1471-fc81-4ed6-83c8-48883ffd39a3</vt:lpwstr>
  </property>
  <property fmtid="{D5CDD505-2E9C-101B-9397-08002B2CF9AE}" pid="8" name="MSIP_Label_cea8ce42-0a38-4038-af78-0463c9adb574_ContentBits">
    <vt:lpwstr>0</vt:lpwstr>
  </property>
</Properties>
</file>